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B337" w14:textId="5E8CA2AB" w:rsidR="00B150E3" w:rsidRDefault="00295671" w:rsidP="00D35349">
      <w:pPr>
        <w:spacing w:after="24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95671">
        <w:rPr>
          <w:rFonts w:asciiTheme="majorBidi" w:hAnsiTheme="majorBidi" w:cstheme="majorBidi"/>
          <w:b/>
          <w:bCs/>
          <w:sz w:val="40"/>
          <w:szCs w:val="40"/>
        </w:rPr>
        <w:t>Kudirkos Naumiesčio parapijos socialinės pagalbos centras</w:t>
      </w:r>
    </w:p>
    <w:p w14:paraId="0A9FA7D4" w14:textId="61939191" w:rsidR="008047A5" w:rsidRDefault="00295671" w:rsidP="00295671">
      <w:pPr>
        <w:tabs>
          <w:tab w:val="left" w:pos="7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8047A5">
        <w:rPr>
          <w:rFonts w:asciiTheme="majorBidi" w:hAnsiTheme="majorBidi" w:cstheme="majorBidi"/>
          <w:sz w:val="24"/>
          <w:szCs w:val="24"/>
        </w:rPr>
        <w:t xml:space="preserve">Kudirkos Naumiesčio parapijos socialinės pagalbos centras (toliau – Pagalbos centras) yra pelno nesiekianti viešoji įstaiga, įsteigta Kudirkos Naumiesčio šv. Kryžiaus atradimo parapijos lėšomis, veikianti socialinėje srityje ir teikianti socialines paslaugas visuomenės nariams. </w:t>
      </w:r>
    </w:p>
    <w:p w14:paraId="544965A4" w14:textId="1FB763CB" w:rsidR="00295671" w:rsidRPr="008047A5" w:rsidRDefault="008047A5" w:rsidP="00295671">
      <w:pPr>
        <w:tabs>
          <w:tab w:val="left" w:pos="7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8047A5">
        <w:rPr>
          <w:rFonts w:asciiTheme="majorBidi" w:hAnsiTheme="majorBidi" w:cstheme="majorBidi"/>
          <w:b/>
          <w:bCs/>
          <w:i/>
          <w:iCs/>
          <w:sz w:val="24"/>
          <w:szCs w:val="24"/>
        </w:rPr>
        <w:t>Parapijos centro veiklos tikslai:</w:t>
      </w:r>
    </w:p>
    <w:p w14:paraId="7F3413FC" w14:textId="786B6C7E" w:rsidR="008047A5" w:rsidRDefault="00D35349" w:rsidP="008047A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teikti dienos globos, užimtumo, laisvalaikio organizavimo ir kitas paslaugas vaikams, seneliams ir negalią turintiems asmenims;</w:t>
      </w:r>
    </w:p>
    <w:p w14:paraId="1F2594A8" w14:textId="08BF543D" w:rsidR="00D35349" w:rsidRDefault="00D35349" w:rsidP="008047A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teikti socialines ir globos paslaugas negalintiems savimi pasirūpinti vienišiems, nusenusiems ir neįgaliems asmenims įvairiomis piniginėmis bei nepiniginėmis formomis ir globos pinigais;</w:t>
      </w:r>
    </w:p>
    <w:p w14:paraId="2F0F5977" w14:textId="63A99CF1" w:rsidR="00D35349" w:rsidRDefault="00D35349" w:rsidP="008047A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BB53AB" wp14:editId="21CD7FB9">
            <wp:simplePos x="0" y="0"/>
            <wp:positionH relativeFrom="margin">
              <wp:align>right</wp:align>
            </wp:positionH>
            <wp:positionV relativeFrom="paragraph">
              <wp:posOffset>1089660</wp:posOffset>
            </wp:positionV>
            <wp:extent cx="6645910" cy="3741420"/>
            <wp:effectExtent l="0" t="0" r="254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4"/>
          <w:szCs w:val="24"/>
        </w:rPr>
        <w:t xml:space="preserve">organizuoti neįgalių asmenų darbinį ugdymą, fizinę bei psichologinę reabilitaciją, konsultuoti juos ir jų šeimas socialinės, medicininės ir teisinės paramos klausimais. </w:t>
      </w:r>
    </w:p>
    <w:p w14:paraId="7CF6C75A" w14:textId="3C816DB3" w:rsidR="00D35349" w:rsidRDefault="00D35349" w:rsidP="00D35349">
      <w:pPr>
        <w:tabs>
          <w:tab w:val="left" w:pos="720"/>
        </w:tabs>
        <w:rPr>
          <w:rFonts w:asciiTheme="majorBidi" w:hAnsiTheme="majorBidi" w:cstheme="majorBidi"/>
          <w:sz w:val="24"/>
          <w:szCs w:val="24"/>
        </w:rPr>
      </w:pPr>
    </w:p>
    <w:p w14:paraId="4C5A33BC" w14:textId="69A30447" w:rsidR="00D35349" w:rsidRDefault="00D35349" w:rsidP="00D35349">
      <w:pPr>
        <w:tabs>
          <w:tab w:val="left" w:pos="7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Parapijos centras įsikūręs – Tilto g. 20, Kudirkos Naumiestis, Šakių sen.</w:t>
      </w:r>
    </w:p>
    <w:p w14:paraId="2DE8130D" w14:textId="77125CB6" w:rsidR="00D35349" w:rsidRPr="00D35349" w:rsidRDefault="00D35349" w:rsidP="00D35349">
      <w:pPr>
        <w:tabs>
          <w:tab w:val="left" w:pos="7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Kontaktai – </w:t>
      </w:r>
      <w:r w:rsidRPr="00D35349">
        <w:rPr>
          <w:rFonts w:asciiTheme="majorBidi" w:hAnsiTheme="majorBidi" w:cstheme="majorBidi"/>
          <w:b/>
          <w:bCs/>
          <w:sz w:val="24"/>
          <w:szCs w:val="24"/>
        </w:rPr>
        <w:t xml:space="preserve">tel. </w:t>
      </w:r>
      <w:r w:rsidR="00BA729E">
        <w:rPr>
          <w:rFonts w:asciiTheme="majorBidi" w:hAnsiTheme="majorBidi" w:cstheme="majorBidi"/>
          <w:b/>
          <w:bCs/>
          <w:sz w:val="24"/>
          <w:szCs w:val="24"/>
        </w:rPr>
        <w:t>+370</w:t>
      </w:r>
      <w:r w:rsidRPr="00D35349">
        <w:rPr>
          <w:rFonts w:asciiTheme="majorBidi" w:hAnsiTheme="majorBidi" w:cstheme="majorBidi"/>
          <w:b/>
          <w:bCs/>
          <w:sz w:val="24"/>
          <w:szCs w:val="24"/>
        </w:rPr>
        <w:t xml:space="preserve"> (345) 57 163, el. p. </w:t>
      </w:r>
      <w:hyperlink r:id="rId6" w:history="1">
        <w:r w:rsidRPr="00D35349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parapijosspc@gmail.com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D35349" w:rsidRPr="00D35349" w:rsidSect="0029567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2EA"/>
    <w:multiLevelType w:val="multilevel"/>
    <w:tmpl w:val="E264DA8E"/>
    <w:lvl w:ilvl="0">
      <w:start w:val="1"/>
      <w:numFmt w:val="bullet"/>
      <w:suff w:val="space"/>
      <w:lvlText w:val=""/>
      <w:lvlJc w:val="left"/>
      <w:pPr>
        <w:ind w:left="0" w:firstLine="72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04B6"/>
    <w:multiLevelType w:val="hybridMultilevel"/>
    <w:tmpl w:val="CE38E6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7F"/>
    <w:rsid w:val="00295671"/>
    <w:rsid w:val="008047A5"/>
    <w:rsid w:val="00B150E3"/>
    <w:rsid w:val="00B2717F"/>
    <w:rsid w:val="00BA729E"/>
    <w:rsid w:val="00D35349"/>
    <w:rsid w:val="00E4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4290"/>
  <w15:chartTrackingRefBased/>
  <w15:docId w15:val="{7C5B7E03-54CC-436E-B47C-79E54D3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apijossp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Kazlauskaitė</dc:creator>
  <cp:keywords/>
  <dc:description/>
  <cp:lastModifiedBy>Normanas</cp:lastModifiedBy>
  <cp:revision>5</cp:revision>
  <dcterms:created xsi:type="dcterms:W3CDTF">2021-03-08T09:43:00Z</dcterms:created>
  <dcterms:modified xsi:type="dcterms:W3CDTF">2024-05-27T13:55:00Z</dcterms:modified>
</cp:coreProperties>
</file>